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EAE" w:rsidRPr="004E41E8" w:rsidRDefault="00135EAE" w:rsidP="00135EA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E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7F9EE135" wp14:editId="0D32AC5D">
            <wp:simplePos x="0" y="0"/>
            <wp:positionH relativeFrom="column">
              <wp:posOffset>2781300</wp:posOffset>
            </wp:positionH>
            <wp:positionV relativeFrom="paragraph">
              <wp:posOffset>167005</wp:posOffset>
            </wp:positionV>
            <wp:extent cx="923925" cy="800100"/>
            <wp:effectExtent l="19050" t="0" r="9525" b="0"/>
            <wp:wrapNone/>
            <wp:docPr id="3" name="Picture 5" descr="NEMBO YA TAI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MBO YA TAIF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0010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1E8">
        <w:rPr>
          <w:rFonts w:ascii="Times New Roman" w:hAnsi="Times New Roman" w:cs="Times New Roman"/>
          <w:b/>
          <w:sz w:val="24"/>
          <w:szCs w:val="24"/>
        </w:rPr>
        <w:t>THE UNITED REPUBLIC OF TANZANIA</w:t>
      </w:r>
    </w:p>
    <w:p w:rsidR="00135EAE" w:rsidRPr="004E41E8" w:rsidRDefault="00135EAE" w:rsidP="00135EA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EAE" w:rsidRPr="004E41E8" w:rsidRDefault="00135EAE" w:rsidP="00135EA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EAE" w:rsidRPr="004E41E8" w:rsidRDefault="00135EAE" w:rsidP="00135EA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EAE" w:rsidRPr="004E41E8" w:rsidRDefault="00135EAE" w:rsidP="00135EA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EAE" w:rsidRDefault="00135EAE" w:rsidP="00135EA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EAE" w:rsidRPr="004E41E8" w:rsidRDefault="00135EAE" w:rsidP="00135EA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E8">
        <w:rPr>
          <w:rFonts w:ascii="Times New Roman" w:hAnsi="Times New Roman" w:cs="Times New Roman"/>
          <w:b/>
          <w:sz w:val="24"/>
          <w:szCs w:val="24"/>
        </w:rPr>
        <w:t>PRESIDENTS’ OFFICE</w:t>
      </w:r>
    </w:p>
    <w:p w:rsidR="00135EAE" w:rsidRPr="004E41E8" w:rsidRDefault="00135EAE" w:rsidP="00135EA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E8">
        <w:rPr>
          <w:rFonts w:ascii="Times New Roman" w:hAnsi="Times New Roman" w:cs="Times New Roman"/>
          <w:b/>
          <w:sz w:val="24"/>
          <w:szCs w:val="24"/>
        </w:rPr>
        <w:t>REGIONAL ADMINISTRATION AND LOCAL GOVERNMENT</w:t>
      </w:r>
    </w:p>
    <w:p w:rsidR="00135EAE" w:rsidRPr="004E41E8" w:rsidRDefault="00135EAE" w:rsidP="00135EA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E8">
        <w:rPr>
          <w:rFonts w:ascii="Times New Roman" w:hAnsi="Times New Roman" w:cs="Times New Roman"/>
          <w:b/>
          <w:sz w:val="24"/>
          <w:szCs w:val="24"/>
        </w:rPr>
        <w:t>FORM SIX PRE – MOCK EXAMINATIONS, SEPT. 2018, RUVUMA REGION</w:t>
      </w:r>
    </w:p>
    <w:p w:rsidR="00135EAE" w:rsidRPr="004E41E8" w:rsidRDefault="00135EAE" w:rsidP="00135E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5EAE" w:rsidRPr="004E41E8" w:rsidRDefault="00135EAE" w:rsidP="00135E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41E8">
        <w:rPr>
          <w:rFonts w:ascii="Times New Roman" w:hAnsi="Times New Roman" w:cs="Times New Roman"/>
          <w:b/>
          <w:sz w:val="24"/>
          <w:szCs w:val="24"/>
        </w:rPr>
        <w:t>113/1                                   GEOGRAPHY 1</w:t>
      </w:r>
    </w:p>
    <w:p w:rsidR="00135EAE" w:rsidRPr="004E41E8" w:rsidRDefault="00135EAE" w:rsidP="00135EAE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135EAE" w:rsidRPr="004E41E8" w:rsidRDefault="00135EAE" w:rsidP="00135EAE">
      <w:pPr>
        <w:pStyle w:val="Header"/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Time. 3:00 Hours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4E41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EAE" w:rsidRPr="004E41E8" w:rsidRDefault="00135EAE" w:rsidP="00135E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E8">
        <w:rPr>
          <w:rFonts w:ascii="Times New Roman" w:hAnsi="Times New Roman" w:cs="Times New Roman"/>
          <w:b/>
          <w:sz w:val="24"/>
          <w:szCs w:val="24"/>
        </w:rPr>
        <w:t>Instructions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1. This paper consists of sections A and B with a total of ten</w:t>
      </w:r>
      <w:r w:rsidRPr="004E41E8">
        <w:rPr>
          <w:rFonts w:ascii="Times New Roman" w:hAnsi="Times New Roman" w:cs="Times New Roman"/>
          <w:b/>
          <w:sz w:val="24"/>
          <w:szCs w:val="24"/>
        </w:rPr>
        <w:t xml:space="preserve"> (10)</w:t>
      </w:r>
      <w:r w:rsidRPr="004E41E8">
        <w:rPr>
          <w:rFonts w:ascii="Times New Roman" w:hAnsi="Times New Roman" w:cs="Times New Roman"/>
          <w:sz w:val="24"/>
          <w:szCs w:val="24"/>
        </w:rPr>
        <w:t xml:space="preserve"> questions.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2.   Answer a total of </w:t>
      </w:r>
      <w:r w:rsidRPr="004E41E8">
        <w:rPr>
          <w:rFonts w:ascii="Times New Roman" w:hAnsi="Times New Roman" w:cs="Times New Roman"/>
          <w:b/>
          <w:sz w:val="24"/>
          <w:szCs w:val="24"/>
        </w:rPr>
        <w:t>five (5)</w:t>
      </w:r>
      <w:r w:rsidRPr="004E41E8">
        <w:rPr>
          <w:rFonts w:ascii="Times New Roman" w:hAnsi="Times New Roman" w:cs="Times New Roman"/>
          <w:sz w:val="24"/>
          <w:szCs w:val="24"/>
        </w:rPr>
        <w:t xml:space="preserve"> questions; </w:t>
      </w:r>
      <w:r w:rsidRPr="004E41E8">
        <w:rPr>
          <w:rFonts w:ascii="Times New Roman" w:hAnsi="Times New Roman" w:cs="Times New Roman"/>
          <w:b/>
          <w:sz w:val="24"/>
          <w:szCs w:val="24"/>
        </w:rPr>
        <w:t>two (2</w:t>
      </w:r>
      <w:r w:rsidRPr="004E41E8">
        <w:rPr>
          <w:rFonts w:ascii="Times New Roman" w:hAnsi="Times New Roman" w:cs="Times New Roman"/>
          <w:sz w:val="24"/>
          <w:szCs w:val="24"/>
        </w:rPr>
        <w:t xml:space="preserve">) questions from section A and </w:t>
      </w:r>
      <w:r w:rsidRPr="004E41E8">
        <w:rPr>
          <w:rFonts w:ascii="Times New Roman" w:hAnsi="Times New Roman" w:cs="Times New Roman"/>
          <w:b/>
          <w:sz w:val="24"/>
          <w:szCs w:val="24"/>
        </w:rPr>
        <w:t xml:space="preserve">three (3) </w:t>
      </w:r>
      <w:r w:rsidRPr="004E41E8">
        <w:rPr>
          <w:rFonts w:ascii="Times New Roman" w:hAnsi="Times New Roman" w:cs="Times New Roman"/>
          <w:sz w:val="24"/>
          <w:szCs w:val="24"/>
        </w:rPr>
        <w:t>questions from section B. question number one is compulsory.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3. In section A, question number </w:t>
      </w:r>
      <w:r w:rsidRPr="004E41E8">
        <w:rPr>
          <w:rFonts w:ascii="Times New Roman" w:hAnsi="Times New Roman" w:cs="Times New Roman"/>
          <w:b/>
          <w:sz w:val="24"/>
          <w:szCs w:val="24"/>
        </w:rPr>
        <w:t>one (1)</w:t>
      </w:r>
      <w:r w:rsidRPr="004E41E8">
        <w:rPr>
          <w:rFonts w:ascii="Times New Roman" w:hAnsi="Times New Roman" w:cs="Times New Roman"/>
          <w:sz w:val="24"/>
          <w:szCs w:val="24"/>
        </w:rPr>
        <w:t xml:space="preserve"> carries </w:t>
      </w:r>
      <w:r w:rsidRPr="004E41E8">
        <w:rPr>
          <w:rFonts w:ascii="Times New Roman" w:hAnsi="Times New Roman" w:cs="Times New Roman"/>
          <w:b/>
          <w:sz w:val="24"/>
          <w:szCs w:val="24"/>
        </w:rPr>
        <w:t>25</w:t>
      </w:r>
      <w:r w:rsidRPr="004E41E8">
        <w:rPr>
          <w:rFonts w:ascii="Times New Roman" w:hAnsi="Times New Roman" w:cs="Times New Roman"/>
          <w:sz w:val="24"/>
          <w:szCs w:val="24"/>
        </w:rPr>
        <w:t xml:space="preserve"> marks and the rest </w:t>
      </w:r>
      <w:r w:rsidRPr="004E41E8">
        <w:rPr>
          <w:rFonts w:ascii="Times New Roman" w:hAnsi="Times New Roman" w:cs="Times New Roman"/>
          <w:b/>
          <w:sz w:val="24"/>
          <w:szCs w:val="24"/>
        </w:rPr>
        <w:t>15</w:t>
      </w:r>
      <w:r w:rsidRPr="004E41E8">
        <w:rPr>
          <w:rFonts w:ascii="Times New Roman" w:hAnsi="Times New Roman" w:cs="Times New Roman"/>
          <w:sz w:val="24"/>
          <w:szCs w:val="24"/>
        </w:rPr>
        <w:t xml:space="preserve"> marks, while in section B, each question carries </w:t>
      </w:r>
      <w:r w:rsidRPr="004E41E8">
        <w:rPr>
          <w:rFonts w:ascii="Times New Roman" w:hAnsi="Times New Roman" w:cs="Times New Roman"/>
          <w:b/>
          <w:sz w:val="24"/>
          <w:szCs w:val="24"/>
        </w:rPr>
        <w:t>20</w:t>
      </w:r>
      <w:r w:rsidRPr="004E41E8">
        <w:rPr>
          <w:rFonts w:ascii="Times New Roman" w:hAnsi="Times New Roman" w:cs="Times New Roman"/>
          <w:sz w:val="24"/>
          <w:szCs w:val="24"/>
        </w:rPr>
        <w:t xml:space="preserve"> marks.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4. Credit will be given for the use of relevant sketch maps and diagrams.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5. Map extract of </w:t>
      </w:r>
      <w:proofErr w:type="spellStart"/>
      <w:r w:rsidRPr="004E41E8">
        <w:rPr>
          <w:rFonts w:ascii="Times New Roman" w:hAnsi="Times New Roman" w:cs="Times New Roman"/>
          <w:sz w:val="24"/>
          <w:szCs w:val="24"/>
        </w:rPr>
        <w:t>Korogwe</w:t>
      </w:r>
      <w:proofErr w:type="spellEnd"/>
      <w:r w:rsidRPr="004E41E8">
        <w:rPr>
          <w:rFonts w:ascii="Times New Roman" w:hAnsi="Times New Roman" w:cs="Times New Roman"/>
          <w:sz w:val="24"/>
          <w:szCs w:val="24"/>
        </w:rPr>
        <w:t xml:space="preserve"> (sheet 129/2) is provided.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6. Calculators may be used.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7. Cellular phones and any unauthorized materials are not allowed in the examination room.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8. Write your </w:t>
      </w:r>
      <w:r w:rsidRPr="004E41E8">
        <w:rPr>
          <w:rFonts w:ascii="Times New Roman" w:hAnsi="Times New Roman" w:cs="Times New Roman"/>
          <w:b/>
          <w:sz w:val="24"/>
          <w:szCs w:val="24"/>
        </w:rPr>
        <w:t>Examination Number</w:t>
      </w:r>
      <w:r w:rsidRPr="004E41E8">
        <w:rPr>
          <w:rFonts w:ascii="Times New Roman" w:hAnsi="Times New Roman" w:cs="Times New Roman"/>
          <w:sz w:val="24"/>
          <w:szCs w:val="24"/>
        </w:rPr>
        <w:t xml:space="preserve"> on every page of your answer sheet(s).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</w:p>
    <w:p w:rsidR="00135EAE" w:rsidRPr="004E41E8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5EAE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5EAE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5EAE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5EAE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5EAE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5EAE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5EAE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5EAE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5EAE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5EAE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5EAE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5EAE" w:rsidRPr="004E41E8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5EAE" w:rsidRPr="004E41E8" w:rsidRDefault="00135EAE" w:rsidP="00135EA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This paper consists of four (4) printed pages</w:t>
      </w:r>
    </w:p>
    <w:p w:rsidR="00135EAE" w:rsidRPr="004E41E8" w:rsidRDefault="00135EAE" w:rsidP="00135E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E8">
        <w:rPr>
          <w:rFonts w:ascii="Times New Roman" w:hAnsi="Times New Roman" w:cs="Times New Roman"/>
          <w:b/>
          <w:sz w:val="24"/>
          <w:szCs w:val="24"/>
        </w:rPr>
        <w:lastRenderedPageBreak/>
        <w:t>SECTION A (40 Marks)</w:t>
      </w:r>
    </w:p>
    <w:p w:rsidR="00135EAE" w:rsidRPr="004E41E8" w:rsidRDefault="00135EAE" w:rsidP="00135E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41E8">
        <w:rPr>
          <w:rFonts w:ascii="Times New Roman" w:hAnsi="Times New Roman" w:cs="Times New Roman"/>
          <w:b/>
          <w:sz w:val="24"/>
          <w:szCs w:val="24"/>
        </w:rPr>
        <w:t xml:space="preserve"> Answer question number 1 and any other question from this section.</w:t>
      </w:r>
    </w:p>
    <w:p w:rsidR="00135EAE" w:rsidRPr="004E41E8" w:rsidRDefault="00135EAE" w:rsidP="00135E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Carefully study the map extract of </w:t>
      </w:r>
      <w:proofErr w:type="spellStart"/>
      <w:r w:rsidRPr="004E41E8">
        <w:rPr>
          <w:rFonts w:ascii="Times New Roman" w:hAnsi="Times New Roman" w:cs="Times New Roman"/>
          <w:sz w:val="24"/>
          <w:szCs w:val="24"/>
        </w:rPr>
        <w:t>Korogwe</w:t>
      </w:r>
      <w:proofErr w:type="spellEnd"/>
      <w:r w:rsidRPr="004E41E8">
        <w:rPr>
          <w:rFonts w:ascii="Times New Roman" w:hAnsi="Times New Roman" w:cs="Times New Roman"/>
          <w:sz w:val="24"/>
          <w:szCs w:val="24"/>
        </w:rPr>
        <w:t xml:space="preserve"> sheet 129/2 provided and then answer the following questions.</w:t>
      </w:r>
    </w:p>
    <w:p w:rsidR="00135EAE" w:rsidRPr="004E41E8" w:rsidRDefault="00135EAE" w:rsidP="00135E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A cyclist moved from grid reference 316339 to grid reference 418305, if he used 2 hours to cover the distance.</w:t>
      </w:r>
    </w:p>
    <w:p w:rsidR="00135EAE" w:rsidRPr="004E41E8" w:rsidRDefault="00135EAE" w:rsidP="00135E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Calculate the speed used by a cyclist to cover the distance.</w:t>
      </w:r>
    </w:p>
    <w:p w:rsidR="00135EAE" w:rsidRPr="004E41E8" w:rsidRDefault="00135EAE" w:rsidP="00135E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If he started to move at 3:00 pm at what time does he spotted at grid reference 418305 (use 24 hours system.)</w:t>
      </w:r>
    </w:p>
    <w:p w:rsidR="00135EAE" w:rsidRPr="004E41E8" w:rsidRDefault="00135EAE" w:rsidP="00135E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Give out five possible problems faced by cartographers to represent the given map.</w:t>
      </w:r>
    </w:p>
    <w:p w:rsidR="00135EAE" w:rsidRPr="004E41E8" w:rsidRDefault="00135EAE" w:rsidP="00135E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E41E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41E8">
        <w:rPr>
          <w:rFonts w:ascii="Times New Roman" w:hAnsi="Times New Roman" w:cs="Times New Roman"/>
          <w:sz w:val="24"/>
          <w:szCs w:val="24"/>
        </w:rPr>
        <w:t>)What are the ways used to express scale of a given map.</w:t>
      </w:r>
    </w:p>
    <w:p w:rsidR="00135EAE" w:rsidRPr="004E41E8" w:rsidRDefault="00135EAE" w:rsidP="00135EA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(ii)Give two advantages using the above two ways of expressing scale respectively.</w:t>
      </w:r>
    </w:p>
    <w:p w:rsidR="00135EAE" w:rsidRPr="004E41E8" w:rsidRDefault="00135EAE" w:rsidP="00135EAE">
      <w:pPr>
        <w:pStyle w:val="ListParagraph"/>
        <w:numPr>
          <w:ilvl w:val="0"/>
          <w:numId w:val="2"/>
        </w:numPr>
        <w:tabs>
          <w:tab w:val="right" w:pos="720"/>
        </w:tabs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Give five differences between the topographical map given and the actual land surface where the map was taken.</w:t>
      </w:r>
    </w:p>
    <w:p w:rsidR="00135EAE" w:rsidRPr="004E41E8" w:rsidRDefault="00135EAE" w:rsidP="00135E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With evidence from the map give four major social activities that can be found over the area.</w:t>
      </w:r>
    </w:p>
    <w:p w:rsidR="00135EAE" w:rsidRPr="004E41E8" w:rsidRDefault="00135EAE" w:rsidP="00135E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Comment on the type of climate experiencing over the area (Give two reasons). </w:t>
      </w:r>
    </w:p>
    <w:p w:rsidR="00135EAE" w:rsidRPr="004E41E8" w:rsidRDefault="00135EAE" w:rsidP="00135E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Carefully study the table below which shows the quantity in 000’s agricultural production hypothetically in Ruvuma region.</w:t>
      </w:r>
    </w:p>
    <w:tbl>
      <w:tblPr>
        <w:tblStyle w:val="TableGrid"/>
        <w:tblW w:w="895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384"/>
        <w:gridCol w:w="1273"/>
        <w:gridCol w:w="1379"/>
        <w:gridCol w:w="1359"/>
        <w:gridCol w:w="1350"/>
        <w:gridCol w:w="1026"/>
        <w:gridCol w:w="1184"/>
      </w:tblGrid>
      <w:tr w:rsidR="00135EAE" w:rsidRPr="004E41E8" w:rsidTr="003B117C">
        <w:trPr>
          <w:trHeight w:val="495"/>
        </w:trPr>
        <w:tc>
          <w:tcPr>
            <w:tcW w:w="1384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District</w:t>
            </w:r>
          </w:p>
        </w:tc>
        <w:tc>
          <w:tcPr>
            <w:tcW w:w="1273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Tunduru</w:t>
            </w:r>
            <w:proofErr w:type="spellEnd"/>
          </w:p>
        </w:tc>
        <w:tc>
          <w:tcPr>
            <w:tcW w:w="1379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Namtumbo</w:t>
            </w:r>
            <w:proofErr w:type="spellEnd"/>
          </w:p>
        </w:tc>
        <w:tc>
          <w:tcPr>
            <w:tcW w:w="1359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Songea</w:t>
            </w:r>
            <w:proofErr w:type="spellEnd"/>
            <w:r w:rsidRPr="004E41E8">
              <w:rPr>
                <w:rFonts w:ascii="Times New Roman" w:hAnsi="Times New Roman" w:cs="Times New Roman"/>
                <w:sz w:val="24"/>
                <w:szCs w:val="24"/>
              </w:rPr>
              <w:t xml:space="preserve"> (R)</w:t>
            </w:r>
          </w:p>
        </w:tc>
        <w:tc>
          <w:tcPr>
            <w:tcW w:w="1350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Songea</w:t>
            </w:r>
            <w:proofErr w:type="spellEnd"/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(m)</w:t>
            </w:r>
          </w:p>
        </w:tc>
        <w:tc>
          <w:tcPr>
            <w:tcW w:w="1026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Mbinga</w:t>
            </w:r>
            <w:proofErr w:type="spellEnd"/>
          </w:p>
        </w:tc>
        <w:tc>
          <w:tcPr>
            <w:tcW w:w="1184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Nyasa</w:t>
            </w:r>
          </w:p>
        </w:tc>
      </w:tr>
      <w:tr w:rsidR="00135EAE" w:rsidRPr="004E41E8" w:rsidTr="003B117C">
        <w:trPr>
          <w:trHeight w:val="237"/>
        </w:trPr>
        <w:tc>
          <w:tcPr>
            <w:tcW w:w="1384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 xml:space="preserve">Commercial </w:t>
            </w:r>
          </w:p>
        </w:tc>
        <w:tc>
          <w:tcPr>
            <w:tcW w:w="1273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379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359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350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026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184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</w:tr>
      <w:tr w:rsidR="00135EAE" w:rsidRPr="004E41E8" w:rsidTr="003B117C">
        <w:trPr>
          <w:trHeight w:val="247"/>
        </w:trPr>
        <w:tc>
          <w:tcPr>
            <w:tcW w:w="1384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 xml:space="preserve">Subsistence </w:t>
            </w:r>
          </w:p>
        </w:tc>
        <w:tc>
          <w:tcPr>
            <w:tcW w:w="1273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8200</w:t>
            </w:r>
          </w:p>
        </w:tc>
        <w:tc>
          <w:tcPr>
            <w:tcW w:w="1379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5200</w:t>
            </w:r>
          </w:p>
        </w:tc>
        <w:tc>
          <w:tcPr>
            <w:tcW w:w="1359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350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1026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184" w:type="dxa"/>
          </w:tcPr>
          <w:p w:rsidR="00135EAE" w:rsidRPr="004E41E8" w:rsidRDefault="00135EAE" w:rsidP="003B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</w:tr>
    </w:tbl>
    <w:p w:rsidR="00135EAE" w:rsidRPr="004E41E8" w:rsidRDefault="00135EAE" w:rsidP="00135EA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(a) Present the above data using semi-circular proportional divided circle.</w:t>
      </w:r>
    </w:p>
    <w:p w:rsidR="00135EAE" w:rsidRPr="004E41E8" w:rsidRDefault="00135EAE" w:rsidP="00135EAE">
      <w:pPr>
        <w:ind w:left="360"/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     (b) List down three merits and demerits of the method above.</w:t>
      </w:r>
    </w:p>
    <w:p w:rsidR="00135EAE" w:rsidRPr="004E41E8" w:rsidRDefault="00135EAE" w:rsidP="00135EAE">
      <w:pPr>
        <w:ind w:left="360"/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     (c) Mention any other method that can be used apart from (b) above.</w:t>
      </w:r>
    </w:p>
    <w:p w:rsidR="00135EAE" w:rsidRPr="004E41E8" w:rsidRDefault="00135EAE" w:rsidP="00135EAE">
      <w:pPr>
        <w:ind w:left="360"/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3.  (</w:t>
      </w:r>
      <w:proofErr w:type="gramStart"/>
      <w:r w:rsidRPr="004E41E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E41E8">
        <w:rPr>
          <w:rFonts w:ascii="Times New Roman" w:hAnsi="Times New Roman" w:cs="Times New Roman"/>
          <w:sz w:val="24"/>
          <w:szCs w:val="24"/>
        </w:rPr>
        <w:t xml:space="preserve">) What is a prismatic compass survey? </w:t>
      </w:r>
    </w:p>
    <w:p w:rsidR="00135EAE" w:rsidRPr="004E41E8" w:rsidRDefault="00135EAE" w:rsidP="00135EAE">
      <w:pPr>
        <w:ind w:left="360"/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     (b) The table below shows the differences of forward and back bearings of an area measurement. (Traverse.)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03"/>
        <w:gridCol w:w="1227"/>
        <w:gridCol w:w="2833"/>
        <w:gridCol w:w="1819"/>
        <w:gridCol w:w="2578"/>
      </w:tblGrid>
      <w:tr w:rsidR="00135EAE" w:rsidRPr="004E41E8" w:rsidTr="003B117C">
        <w:tc>
          <w:tcPr>
            <w:tcW w:w="80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</w:p>
        </w:tc>
        <w:tc>
          <w:tcPr>
            <w:tcW w:w="1229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Bearing</w:t>
            </w:r>
          </w:p>
        </w:tc>
        <w:tc>
          <w:tcPr>
            <w:tcW w:w="2846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Diff. of FB and BB</w:t>
            </w:r>
          </w:p>
        </w:tc>
        <w:tc>
          <w:tcPr>
            <w:tcW w:w="182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 xml:space="preserve">Correction </w:t>
            </w:r>
          </w:p>
        </w:tc>
        <w:tc>
          <w:tcPr>
            <w:tcW w:w="2587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Corrected bearing</w:t>
            </w:r>
          </w:p>
        </w:tc>
      </w:tr>
      <w:tr w:rsidR="00135EAE" w:rsidRPr="004E41E8" w:rsidTr="003B117C">
        <w:tc>
          <w:tcPr>
            <w:tcW w:w="80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AB</w:t>
            </w:r>
          </w:p>
        </w:tc>
        <w:tc>
          <w:tcPr>
            <w:tcW w:w="1229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4E41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846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EAE" w:rsidRPr="004E41E8" w:rsidTr="003B117C">
        <w:tc>
          <w:tcPr>
            <w:tcW w:w="80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</w:p>
        </w:tc>
        <w:tc>
          <w:tcPr>
            <w:tcW w:w="1229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4E41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846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Pr="004E41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82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EAE" w:rsidRPr="004E41E8" w:rsidTr="003B117C">
        <w:tc>
          <w:tcPr>
            <w:tcW w:w="80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1229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4E41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846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EAE" w:rsidRPr="004E41E8" w:rsidTr="003B117C">
        <w:tc>
          <w:tcPr>
            <w:tcW w:w="80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CB</w:t>
            </w:r>
          </w:p>
        </w:tc>
        <w:tc>
          <w:tcPr>
            <w:tcW w:w="1229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4E41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846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Pr="004E41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82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EAE" w:rsidRPr="004E41E8" w:rsidTr="003B117C">
        <w:tc>
          <w:tcPr>
            <w:tcW w:w="80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</w:p>
        </w:tc>
        <w:tc>
          <w:tcPr>
            <w:tcW w:w="1229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  <w:r w:rsidRPr="004E41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846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EAE" w:rsidRPr="004E41E8" w:rsidTr="003B117C">
        <w:tc>
          <w:tcPr>
            <w:tcW w:w="80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DC</w:t>
            </w:r>
          </w:p>
        </w:tc>
        <w:tc>
          <w:tcPr>
            <w:tcW w:w="1229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4E41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846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  <w:r w:rsidRPr="004E41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82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EAE" w:rsidRPr="004E41E8" w:rsidTr="003B117C">
        <w:tc>
          <w:tcPr>
            <w:tcW w:w="80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</w:tc>
        <w:tc>
          <w:tcPr>
            <w:tcW w:w="1229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  <w:r w:rsidRPr="004E41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846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EAE" w:rsidRPr="004E41E8" w:rsidTr="003B117C">
        <w:tc>
          <w:tcPr>
            <w:tcW w:w="80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AD</w:t>
            </w:r>
          </w:p>
        </w:tc>
        <w:tc>
          <w:tcPr>
            <w:tcW w:w="1229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Pr="004E41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846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E41E8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  <w:r w:rsidRPr="004E41E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823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135EAE" w:rsidRPr="004E41E8" w:rsidRDefault="00135EAE" w:rsidP="003B1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5EAE" w:rsidRPr="004E41E8" w:rsidRDefault="00135EAE" w:rsidP="00135EA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Correct the discrepancy between the lines </w:t>
      </w:r>
    </w:p>
    <w:p w:rsidR="00135EAE" w:rsidRPr="004E41E8" w:rsidRDefault="00135EAE" w:rsidP="00135EA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Write down the correct bearings of the lines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   (c)Outline three uses of prismatic compass.</w:t>
      </w:r>
    </w:p>
    <w:p w:rsidR="00135EAE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4. “Whatever may be the types of research works and studies, one thing important is that they all meet on the common ground of scientific method employed by them”</w:t>
      </w:r>
      <w:proofErr w:type="gramStart"/>
      <w:r w:rsidRPr="004E41E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E41E8">
        <w:rPr>
          <w:rFonts w:ascii="Times New Roman" w:hAnsi="Times New Roman" w:cs="Times New Roman"/>
          <w:sz w:val="24"/>
          <w:szCs w:val="24"/>
        </w:rPr>
        <w:t xml:space="preserve"> Provide reasons why research is a science?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lastRenderedPageBreak/>
        <w:t>5. (</w:t>
      </w:r>
      <w:proofErr w:type="gramStart"/>
      <w:r w:rsidRPr="004E41E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E41E8">
        <w:rPr>
          <w:rFonts w:ascii="Times New Roman" w:hAnsi="Times New Roman" w:cs="Times New Roman"/>
          <w:sz w:val="24"/>
          <w:szCs w:val="24"/>
        </w:rPr>
        <w:t>) what is an extra-terrestrial photograph?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    (b)Explain how vertical air photographs are taken?   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</w:p>
    <w:p w:rsidR="00135EAE" w:rsidRPr="004E41E8" w:rsidRDefault="00135EAE" w:rsidP="00135E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E8">
        <w:rPr>
          <w:rFonts w:ascii="Times New Roman" w:hAnsi="Times New Roman" w:cs="Times New Roman"/>
          <w:b/>
          <w:sz w:val="24"/>
          <w:szCs w:val="24"/>
        </w:rPr>
        <w:t>SECTION B (60 Marks)</w:t>
      </w:r>
    </w:p>
    <w:p w:rsidR="00135EAE" w:rsidRPr="004E41E8" w:rsidRDefault="00135EAE" w:rsidP="00135E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E8">
        <w:rPr>
          <w:rFonts w:ascii="Times New Roman" w:hAnsi="Times New Roman" w:cs="Times New Roman"/>
          <w:b/>
          <w:sz w:val="24"/>
          <w:szCs w:val="24"/>
        </w:rPr>
        <w:t>Answer three (3) questions from this section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6. The vertical structure of the earth’s atmosphere layers do not behave the same. Discuss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7.     (</w:t>
      </w:r>
      <w:proofErr w:type="gramStart"/>
      <w:r w:rsidRPr="004E41E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E41E8">
        <w:rPr>
          <w:rFonts w:ascii="Times New Roman" w:hAnsi="Times New Roman" w:cs="Times New Roman"/>
          <w:sz w:val="24"/>
          <w:szCs w:val="24"/>
        </w:rPr>
        <w:t>) Explain three importance of geological time scale.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         (b) With examples classify rocks according to age.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8. Explain why most of oceans and seas are endowed with high degree of salinity.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9. A well-developed soil profile is characterized by distinct soil horizons. Identify and explain three major soil horizons of soil profile and to each soil horizon identify different processes taking place.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>10. (</w:t>
      </w:r>
      <w:proofErr w:type="gramStart"/>
      <w:r w:rsidRPr="004E41E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E41E8">
        <w:rPr>
          <w:rFonts w:ascii="Times New Roman" w:hAnsi="Times New Roman" w:cs="Times New Roman"/>
          <w:sz w:val="24"/>
          <w:szCs w:val="24"/>
        </w:rPr>
        <w:t xml:space="preserve">) What is weather? 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sz w:val="24"/>
          <w:szCs w:val="24"/>
        </w:rPr>
        <w:t xml:space="preserve">      (b) Give six importance of weather forecasting.</w:t>
      </w:r>
    </w:p>
    <w:p w:rsidR="00135EAE" w:rsidRPr="004E41E8" w:rsidRDefault="00135EAE" w:rsidP="00135EAE">
      <w:pPr>
        <w:rPr>
          <w:rFonts w:ascii="Times New Roman" w:hAnsi="Times New Roman" w:cs="Times New Roman"/>
          <w:sz w:val="24"/>
          <w:szCs w:val="24"/>
        </w:rPr>
      </w:pPr>
      <w:r w:rsidRPr="004E41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0B13DF" wp14:editId="000632AC">
            <wp:extent cx="5943600" cy="83943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AE" w:rsidRPr="004E41E8" w:rsidRDefault="00135EAE" w:rsidP="00135EAE">
      <w:pPr>
        <w:rPr>
          <w:rFonts w:ascii="Times New Roman" w:hAnsi="Times New Roman" w:cs="Times New Roman"/>
          <w:b/>
          <w:sz w:val="24"/>
          <w:szCs w:val="24"/>
        </w:rPr>
      </w:pPr>
    </w:p>
    <w:p w:rsidR="00FB28E8" w:rsidRDefault="00FB28E8">
      <w:bookmarkStart w:id="0" w:name="_GoBack"/>
      <w:bookmarkEnd w:id="0"/>
    </w:p>
    <w:sectPr w:rsidR="00FB28E8" w:rsidSect="00D31FF9">
      <w:footerReference w:type="default" r:id="rId7"/>
      <w:pgSz w:w="12240" w:h="15840"/>
      <w:pgMar w:top="450" w:right="1170" w:bottom="630" w:left="1440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7066227"/>
      <w:docPartObj>
        <w:docPartGallery w:val="Page Numbers (Bottom of Page)"/>
        <w:docPartUnique/>
      </w:docPartObj>
    </w:sdtPr>
    <w:sdtEndPr/>
    <w:sdtContent>
      <w:sdt>
        <w:sdtPr>
          <w:id w:val="1198815319"/>
          <w:docPartObj>
            <w:docPartGallery w:val="Page Numbers (Top of Page)"/>
            <w:docPartUnique/>
          </w:docPartObj>
        </w:sdtPr>
        <w:sdtEndPr/>
        <w:sdtContent>
          <w:p w:rsidR="00F84CE2" w:rsidRDefault="00135EA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84CE2" w:rsidRDefault="00135EAE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A1CE9"/>
    <w:multiLevelType w:val="hybridMultilevel"/>
    <w:tmpl w:val="245C3D44"/>
    <w:lvl w:ilvl="0" w:tplc="9C120D2E">
      <w:start w:val="1"/>
      <w:numFmt w:val="lowerRoman"/>
      <w:lvlText w:val="(%1)"/>
      <w:lvlJc w:val="left"/>
      <w:pPr>
        <w:ind w:left="16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">
    <w:nsid w:val="13500EC7"/>
    <w:multiLevelType w:val="hybridMultilevel"/>
    <w:tmpl w:val="BB0EB66E"/>
    <w:lvl w:ilvl="0" w:tplc="70ECA85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48043F"/>
    <w:multiLevelType w:val="hybridMultilevel"/>
    <w:tmpl w:val="110E8B4A"/>
    <w:lvl w:ilvl="0" w:tplc="006A40A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86755"/>
    <w:multiLevelType w:val="hybridMultilevel"/>
    <w:tmpl w:val="ECDEC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AE"/>
    <w:rsid w:val="00135EAE"/>
    <w:rsid w:val="00FB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01AE84-A04C-44B7-A7EE-A3D84A786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E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EAE"/>
    <w:pPr>
      <w:ind w:left="720"/>
      <w:contextualSpacing/>
    </w:pPr>
  </w:style>
  <w:style w:type="table" w:styleId="TableGrid">
    <w:name w:val="Table Grid"/>
    <w:basedOn w:val="TableNormal"/>
    <w:uiPriority w:val="39"/>
    <w:rsid w:val="00135E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5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EAE"/>
  </w:style>
  <w:style w:type="paragraph" w:styleId="Footer">
    <w:name w:val="footer"/>
    <w:basedOn w:val="Normal"/>
    <w:link w:val="FooterChar"/>
    <w:uiPriority w:val="99"/>
    <w:unhideWhenUsed/>
    <w:rsid w:val="00135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591</Words>
  <Characters>3371</Characters>
  <Application>Microsoft Office Word</Application>
  <DocSecurity>0</DocSecurity>
  <Lines>28</Lines>
  <Paragraphs>7</Paragraphs>
  <ScaleCrop>false</ScaleCrop>
  <Company>Heaven</Company>
  <LinksUpToDate>false</LinksUpToDate>
  <CharactersWithSpaces>3955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</cp:revision>
  <dcterms:created xsi:type="dcterms:W3CDTF">2020-04-01T08:04:00Z</dcterms:created>
  <dcterms:modified xsi:type="dcterms:W3CDTF">2020-04-01T08:05:00Z</dcterms:modified>
</cp:coreProperties>
</file>